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77565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590258">
        <w:rPr>
          <w:b/>
          <w:sz w:val="28"/>
          <w:szCs w:val="28"/>
        </w:rPr>
        <w:t>Slagerij</w:t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3A077566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006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742"/>
        <w:gridCol w:w="1134"/>
      </w:tblGrid>
      <w:tr w:rsidR="00C76647" w14:paraId="3A07756A" w14:textId="77777777" w:rsidTr="00021DCD">
        <w:tc>
          <w:tcPr>
            <w:tcW w:w="8153" w:type="dxa"/>
          </w:tcPr>
          <w:p w14:paraId="3A077567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742" w:type="dxa"/>
          </w:tcPr>
          <w:p w14:paraId="3A077568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3A077569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021DCD" w14:paraId="3A07758C" w14:textId="77777777" w:rsidTr="00021DCD">
        <w:tc>
          <w:tcPr>
            <w:tcW w:w="8153" w:type="dxa"/>
          </w:tcPr>
          <w:p w14:paraId="3A07756B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3A07756C" w14:textId="77777777" w:rsidR="00021DCD" w:rsidRDefault="00021DCD" w:rsidP="00021DCD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3A07756D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21DCD" w:rsidRPr="008B395A" w14:paraId="3A07756F" w14:textId="77777777">
              <w:trPr>
                <w:trHeight w:val="110"/>
              </w:trPr>
              <w:tc>
                <w:tcPr>
                  <w:tcW w:w="0" w:type="auto"/>
                </w:tcPr>
                <w:p w14:paraId="3A07756E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021DCD" w:rsidRPr="008B395A" w14:paraId="3A077576" w14:textId="77777777">
              <w:trPr>
                <w:trHeight w:val="1049"/>
              </w:trPr>
              <w:tc>
                <w:tcPr>
                  <w:tcW w:w="0" w:type="auto"/>
                </w:tcPr>
                <w:p w14:paraId="3A077570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3A077571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3A077572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3A077573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3A077574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3A077575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021DCD" w:rsidRPr="008B395A" w14:paraId="3A077578" w14:textId="77777777">
              <w:trPr>
                <w:trHeight w:val="110"/>
              </w:trPr>
              <w:tc>
                <w:tcPr>
                  <w:tcW w:w="0" w:type="auto"/>
                </w:tcPr>
                <w:p w14:paraId="3A077577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021DCD" w:rsidRPr="008B395A" w14:paraId="3A07757E" w14:textId="77777777">
              <w:trPr>
                <w:trHeight w:val="782"/>
              </w:trPr>
              <w:tc>
                <w:tcPr>
                  <w:tcW w:w="0" w:type="auto"/>
                </w:tcPr>
                <w:p w14:paraId="3A077579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3A07757A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3A07757B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3A07757C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3A07757D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3A07757F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  <w:vMerge w:val="restart"/>
          </w:tcPr>
          <w:p w14:paraId="3A077580" w14:textId="77777777" w:rsidR="00021DCD" w:rsidRPr="006F1005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A077581" w14:textId="77777777" w:rsidR="00021DCD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1 bedrijfsuitrusting en -organisatie</w:t>
            </w:r>
          </w:p>
          <w:p w14:paraId="3A077582" w14:textId="77777777" w:rsidR="00021DCD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  <w:p w14:paraId="3A077583" w14:textId="77777777" w:rsidR="00021DCD" w:rsidRPr="006F1005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 xml:space="preserve">Vee en </w:t>
            </w:r>
            <w:r>
              <w:rPr>
                <w:b/>
                <w:color w:val="C00000"/>
                <w:szCs w:val="20"/>
              </w:rPr>
              <w:t>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3A077584" w14:textId="77777777" w:rsidR="00021DCD" w:rsidRPr="00C9322B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Cs/>
                <w:szCs w:val="20"/>
              </w:rPr>
            </w:pPr>
            <w:r w:rsidRPr="00C9322B">
              <w:rPr>
                <w:bCs/>
                <w:szCs w:val="20"/>
              </w:rPr>
              <w:t>Hoofdstuk 8 Regelgeving, …</w:t>
            </w:r>
          </w:p>
          <w:p w14:paraId="3A077585" w14:textId="77777777" w:rsidR="00021DCD" w:rsidRPr="003379A1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134" w:type="dxa"/>
          </w:tcPr>
          <w:p w14:paraId="3A077586" w14:textId="77777777" w:rsidR="00021DCD" w:rsidRPr="00391B52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77587" w14:textId="77777777" w:rsidR="00021DCD" w:rsidRPr="00391B52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B52">
              <w:rPr>
                <w:rFonts w:asciiTheme="minorHAnsi" w:hAnsiTheme="minorHAnsi" w:cstheme="minorHAnsi"/>
                <w:sz w:val="22"/>
                <w:szCs w:val="22"/>
              </w:rPr>
              <w:t xml:space="preserve">10 – 29 </w:t>
            </w:r>
          </w:p>
          <w:p w14:paraId="3A077588" w14:textId="77777777" w:rsidR="00021DCD" w:rsidRPr="00391B52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77589" w14:textId="77777777" w:rsidR="00021DCD" w:rsidRPr="00391B52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7758A" w14:textId="77777777" w:rsidR="00021DCD" w:rsidRPr="00391B52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B52">
              <w:rPr>
                <w:rFonts w:asciiTheme="minorHAnsi" w:hAnsiTheme="minorHAnsi" w:cstheme="minorHAnsi"/>
                <w:sz w:val="22"/>
                <w:szCs w:val="22"/>
              </w:rPr>
              <w:t>235 - 244</w:t>
            </w:r>
          </w:p>
          <w:p w14:paraId="3A07758B" w14:textId="77777777" w:rsidR="00021DCD" w:rsidRPr="00391B52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3C9" w14:paraId="3A0775A7" w14:textId="77777777" w:rsidTr="00021DCD">
        <w:tc>
          <w:tcPr>
            <w:tcW w:w="8153" w:type="dxa"/>
          </w:tcPr>
          <w:p w14:paraId="3A07758D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3A07758E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3A07758F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3A077591" w14:textId="77777777">
              <w:trPr>
                <w:trHeight w:val="110"/>
              </w:trPr>
              <w:tc>
                <w:tcPr>
                  <w:tcW w:w="0" w:type="auto"/>
                </w:tcPr>
                <w:p w14:paraId="3A07759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6F33C9" w:rsidRPr="008B395A" w14:paraId="3A077593" w14:textId="77777777">
              <w:trPr>
                <w:trHeight w:val="110"/>
              </w:trPr>
              <w:tc>
                <w:tcPr>
                  <w:tcW w:w="0" w:type="auto"/>
                </w:tcPr>
                <w:p w14:paraId="3A07759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6F33C9" w:rsidRPr="008B395A" w14:paraId="3A077595" w14:textId="77777777">
              <w:trPr>
                <w:trHeight w:val="110"/>
              </w:trPr>
              <w:tc>
                <w:tcPr>
                  <w:tcW w:w="0" w:type="auto"/>
                </w:tcPr>
                <w:p w14:paraId="3A077594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3A07759B" w14:textId="77777777">
              <w:trPr>
                <w:trHeight w:val="648"/>
              </w:trPr>
              <w:tc>
                <w:tcPr>
                  <w:tcW w:w="0" w:type="auto"/>
                </w:tcPr>
                <w:p w14:paraId="3A07759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3A07759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3A07759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3A07759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3A07759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6F33C9" w:rsidRPr="008B395A" w14:paraId="3A07759D" w14:textId="77777777">
              <w:trPr>
                <w:trHeight w:val="110"/>
              </w:trPr>
              <w:tc>
                <w:tcPr>
                  <w:tcW w:w="0" w:type="auto"/>
                </w:tcPr>
                <w:p w14:paraId="3A07759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3A0775A3" w14:textId="77777777">
              <w:trPr>
                <w:trHeight w:val="647"/>
              </w:trPr>
              <w:tc>
                <w:tcPr>
                  <w:tcW w:w="0" w:type="auto"/>
                </w:tcPr>
                <w:p w14:paraId="3A07759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3A07759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3A0775A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3A0775A1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3A0775A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3A0775A4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  <w:vMerge/>
          </w:tcPr>
          <w:p w14:paraId="3A0775A5" w14:textId="77777777" w:rsidR="006F33C9" w:rsidRPr="00580B53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1134" w:type="dxa"/>
          </w:tcPr>
          <w:p w14:paraId="3A0775A6" w14:textId="77777777" w:rsidR="006F33C9" w:rsidRPr="00437732" w:rsidRDefault="006F33C9" w:rsidP="006F33C9">
            <w:pPr>
              <w:jc w:val="center"/>
            </w:pPr>
          </w:p>
        </w:tc>
      </w:tr>
      <w:tr w:rsidR="00021DCD" w14:paraId="3A0775C7" w14:textId="77777777" w:rsidTr="00021DCD">
        <w:tc>
          <w:tcPr>
            <w:tcW w:w="8153" w:type="dxa"/>
          </w:tcPr>
          <w:p w14:paraId="3A0775A8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3A0775A9" w14:textId="77777777" w:rsidR="00021DCD" w:rsidRDefault="00021DCD" w:rsidP="00021DCD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3A0775AA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21DCD" w:rsidRPr="008B395A" w14:paraId="3A0775AC" w14:textId="77777777">
              <w:trPr>
                <w:trHeight w:val="110"/>
              </w:trPr>
              <w:tc>
                <w:tcPr>
                  <w:tcW w:w="0" w:type="auto"/>
                </w:tcPr>
                <w:p w14:paraId="3A0775AB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021DCD" w:rsidRPr="008B395A" w14:paraId="3A0775B3" w14:textId="77777777">
              <w:trPr>
                <w:trHeight w:val="782"/>
              </w:trPr>
              <w:tc>
                <w:tcPr>
                  <w:tcW w:w="0" w:type="auto"/>
                </w:tcPr>
                <w:p w14:paraId="3A0775AD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3A0775AE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3A0775AF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3A0775B0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3A0775B1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3A0775B2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021DCD" w:rsidRPr="008B395A" w14:paraId="3A0775B5" w14:textId="77777777">
              <w:trPr>
                <w:trHeight w:val="110"/>
              </w:trPr>
              <w:tc>
                <w:tcPr>
                  <w:tcW w:w="0" w:type="auto"/>
                </w:tcPr>
                <w:p w14:paraId="3A0775B4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021DCD" w:rsidRPr="008B395A" w14:paraId="3A0775BF" w14:textId="77777777">
              <w:trPr>
                <w:trHeight w:val="1319"/>
              </w:trPr>
              <w:tc>
                <w:tcPr>
                  <w:tcW w:w="0" w:type="auto"/>
                </w:tcPr>
                <w:p w14:paraId="3A0775B6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3A0775B7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3A0775B8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3A0775B9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3A0775BA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3A0775BB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3A0775BC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3A0775BD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3A0775BE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3A0775C0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5C1" w14:textId="77777777" w:rsidR="00021DCD" w:rsidRPr="006F1005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lastRenderedPageBreak/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A0775C2" w14:textId="77777777" w:rsidR="00021DCD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6 verpakken van vlees en vleeswaren</w:t>
            </w:r>
          </w:p>
          <w:p w14:paraId="3A0775C3" w14:textId="77777777" w:rsidR="00021DCD" w:rsidRPr="003379A1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1134" w:type="dxa"/>
          </w:tcPr>
          <w:p w14:paraId="3A0775C4" w14:textId="77777777" w:rsidR="00021DCD" w:rsidRDefault="00021DCD" w:rsidP="00021DC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3A0775C5" w14:textId="77777777" w:rsidR="00021DCD" w:rsidRPr="009F3D14" w:rsidRDefault="00021DCD" w:rsidP="00021DCD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177 – 180 </w:t>
            </w:r>
          </w:p>
          <w:p w14:paraId="3A0775C6" w14:textId="77777777" w:rsidR="00021DCD" w:rsidRPr="005A1AE5" w:rsidRDefault="00021DCD" w:rsidP="00021DC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021DCD" w14:paraId="3A0775EE" w14:textId="77777777" w:rsidTr="00021DCD">
        <w:tc>
          <w:tcPr>
            <w:tcW w:w="8153" w:type="dxa"/>
          </w:tcPr>
          <w:p w14:paraId="3A0775C8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3A0775C9" w14:textId="77777777" w:rsidR="00021DCD" w:rsidRDefault="00021DCD" w:rsidP="00021DCD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3A0775CA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00"/>
            </w:tblGrid>
            <w:tr w:rsidR="00021DCD" w:rsidRPr="008B395A" w14:paraId="3A0775CC" w14:textId="77777777">
              <w:trPr>
                <w:trHeight w:val="110"/>
              </w:trPr>
              <w:tc>
                <w:tcPr>
                  <w:tcW w:w="0" w:type="auto"/>
                </w:tcPr>
                <w:p w14:paraId="3A0775CB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021DCD" w:rsidRPr="008B395A" w14:paraId="3A0775D4" w14:textId="77777777">
              <w:trPr>
                <w:trHeight w:val="915"/>
              </w:trPr>
              <w:tc>
                <w:tcPr>
                  <w:tcW w:w="0" w:type="auto"/>
                </w:tcPr>
                <w:p w14:paraId="3A0775CD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3A0775CE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3A0775CF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3A0775D0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3A0775D1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3A0775D2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3A0775D3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021DCD" w:rsidRPr="008B395A" w14:paraId="3A0775D6" w14:textId="77777777">
              <w:trPr>
                <w:trHeight w:val="110"/>
              </w:trPr>
              <w:tc>
                <w:tcPr>
                  <w:tcW w:w="0" w:type="auto"/>
                </w:tcPr>
                <w:p w14:paraId="3A0775D5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021DCD" w:rsidRPr="008B395A" w14:paraId="3A0775DD" w14:textId="77777777">
              <w:trPr>
                <w:trHeight w:val="513"/>
              </w:trPr>
              <w:tc>
                <w:tcPr>
                  <w:tcW w:w="0" w:type="auto"/>
                </w:tcPr>
                <w:p w14:paraId="3A0775D7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3A0775D8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3A0775D9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3A0775DA" w14:textId="77777777" w:rsidR="00021DCD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  <w:p w14:paraId="3A0775DB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Passen procedures toe voor het systematisch handhaven van de juiste temperatuur </w:t>
                  </w:r>
                </w:p>
                <w:p w14:paraId="3A0775DC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lastRenderedPageBreak/>
                    <w:t xml:space="preserve">- Gebruiken een voedingsmodel </w:t>
                  </w:r>
                </w:p>
              </w:tc>
            </w:tr>
          </w:tbl>
          <w:p w14:paraId="3A0775DE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5DF" w14:textId="77777777" w:rsidR="00021DCD" w:rsidRPr="006F1005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A0775E0" w14:textId="77777777" w:rsidR="00021DCD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3A0775E1" w14:textId="77777777" w:rsidR="00021DCD" w:rsidRPr="009C5DCD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8. organisatie en werkplanning</w:t>
            </w:r>
          </w:p>
          <w:p w14:paraId="3A0775E2" w14:textId="77777777" w:rsidR="00021DCD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3A0775E3" w14:textId="77777777" w:rsidR="00021DCD" w:rsidRPr="00AE5301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14:paraId="3A0775E4" w14:textId="77777777" w:rsidR="00021DCD" w:rsidRPr="00DF1564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134" w:type="dxa"/>
          </w:tcPr>
          <w:p w14:paraId="3A0775E5" w14:textId="77777777" w:rsidR="00021DCD" w:rsidRPr="00E02BB2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</w:p>
          <w:p w14:paraId="3A0775E6" w14:textId="77777777" w:rsidR="00021DCD" w:rsidRPr="00E02BB2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28 </w:t>
            </w:r>
            <w:r w:rsidRPr="00E02BB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 </w:t>
            </w:r>
          </w:p>
          <w:p w14:paraId="3A0775E7" w14:textId="77777777" w:rsidR="00021DCD" w:rsidRPr="00E02BB2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 – 52 </w:t>
            </w:r>
          </w:p>
          <w:p w14:paraId="3A0775E8" w14:textId="77777777" w:rsidR="00021DCD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</w:p>
          <w:p w14:paraId="3A0775E9" w14:textId="77777777" w:rsidR="00021DCD" w:rsidRPr="00E02BB2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33 – 46  </w:t>
            </w:r>
          </w:p>
          <w:p w14:paraId="3A0775EA" w14:textId="77777777" w:rsidR="00021DCD" w:rsidRPr="00E02BB2" w:rsidRDefault="00021DCD" w:rsidP="00021DCD">
            <w:pPr>
              <w:jc w:val="center"/>
              <w:rPr>
                <w:rFonts w:cstheme="minorHAnsi"/>
              </w:rPr>
            </w:pPr>
          </w:p>
          <w:p w14:paraId="3A0775EB" w14:textId="77777777" w:rsidR="00021DCD" w:rsidRPr="00E02BB2" w:rsidRDefault="00021DCD" w:rsidP="00021DCD">
            <w:pPr>
              <w:jc w:val="center"/>
              <w:rPr>
                <w:rFonts w:cstheme="minorHAnsi"/>
              </w:rPr>
            </w:pPr>
          </w:p>
          <w:p w14:paraId="3A0775EC" w14:textId="77777777" w:rsidR="00021DCD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</w:p>
          <w:p w14:paraId="3A0775ED" w14:textId="77777777" w:rsidR="00021DCD" w:rsidRPr="00E02BB2" w:rsidRDefault="00021DCD" w:rsidP="00021DCD">
            <w:pPr>
              <w:spacing w:before="80" w:after="80"/>
              <w:jc w:val="center"/>
              <w:rPr>
                <w:rFonts w:cstheme="minorHAnsi"/>
              </w:rPr>
            </w:pPr>
            <w:r w:rsidRPr="00E02BB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0 – 27 </w:t>
            </w:r>
          </w:p>
        </w:tc>
      </w:tr>
      <w:tr w:rsidR="006F33C9" w14:paraId="3A07760E" w14:textId="77777777" w:rsidTr="00021DCD">
        <w:tc>
          <w:tcPr>
            <w:tcW w:w="8153" w:type="dxa"/>
          </w:tcPr>
          <w:p w14:paraId="3A0775EF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3A0775F0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3A0775F1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3A0775F3" w14:textId="77777777">
              <w:trPr>
                <w:trHeight w:val="110"/>
              </w:trPr>
              <w:tc>
                <w:tcPr>
                  <w:tcW w:w="0" w:type="auto"/>
                </w:tcPr>
                <w:p w14:paraId="3A0775F2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Feitenkennis </w:t>
                  </w:r>
                </w:p>
              </w:tc>
            </w:tr>
            <w:tr w:rsidR="006F33C9" w:rsidRPr="008B395A" w14:paraId="3A0775F5" w14:textId="77777777">
              <w:trPr>
                <w:trHeight w:val="110"/>
              </w:trPr>
              <w:tc>
                <w:tcPr>
                  <w:tcW w:w="0" w:type="auto"/>
                </w:tcPr>
                <w:p w14:paraId="3A0775F4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Woordenschat: vakterminologie </w:t>
                  </w:r>
                </w:p>
              </w:tc>
            </w:tr>
            <w:tr w:rsidR="006F33C9" w:rsidRPr="008B395A" w14:paraId="3A0775F7" w14:textId="77777777">
              <w:trPr>
                <w:trHeight w:val="110"/>
              </w:trPr>
              <w:tc>
                <w:tcPr>
                  <w:tcW w:w="0" w:type="auto"/>
                </w:tcPr>
                <w:p w14:paraId="3A0775F6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6F33C9" w:rsidRPr="008B395A" w14:paraId="3A0775FB" w14:textId="77777777">
              <w:trPr>
                <w:trHeight w:val="379"/>
              </w:trPr>
              <w:tc>
                <w:tcPr>
                  <w:tcW w:w="0" w:type="auto"/>
                </w:tcPr>
                <w:p w14:paraId="3A0775F8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Verbale (mondelinge en schriftelijke) en non-verbale communicatie </w:t>
                  </w:r>
                </w:p>
                <w:p w14:paraId="3A0775F9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Effecten van non-verbaal gedrag </w:t>
                  </w:r>
                </w:p>
                <w:p w14:paraId="3A0775FA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6F33C9" w:rsidRPr="008B395A" w14:paraId="3A0775FD" w14:textId="77777777">
              <w:trPr>
                <w:trHeight w:val="110"/>
              </w:trPr>
              <w:tc>
                <w:tcPr>
                  <w:tcW w:w="0" w:type="auto"/>
                </w:tcPr>
                <w:p w14:paraId="3A0775FC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Procedurele kennis </w:t>
                  </w:r>
                </w:p>
              </w:tc>
            </w:tr>
            <w:tr w:rsidR="006F33C9" w:rsidRPr="008B395A" w14:paraId="3A07760A" w14:textId="77777777">
              <w:trPr>
                <w:trHeight w:val="379"/>
              </w:trPr>
              <w:tc>
                <w:tcPr>
                  <w:tcW w:w="0" w:type="auto"/>
                </w:tcPr>
                <w:p w14:paraId="3A0775FE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  <w:p w14:paraId="3A0775FF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strategieën zoals de ander laten uitspreken, op een gepaste manier het woord vragen of nemen, elementen van lichaamstaal herkennen, taalgebruik aanpassen aan de ontvanger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6F33C9" w:rsidRPr="003900B8" w14:paraId="3A077601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00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Met inbegrip van tekstkenmerken </w:t>
                        </w:r>
                      </w:p>
                    </w:tc>
                  </w:tr>
                  <w:tr w:rsidR="006F33C9" w:rsidRPr="003900B8" w14:paraId="3A077608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3A077602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vakterminologie </w:t>
                        </w:r>
                      </w:p>
                      <w:p w14:paraId="3A077603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 register </w:t>
                        </w:r>
                      </w:p>
                      <w:p w14:paraId="3A077604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gepaste beleefdheidsconventies bij de taalhandelingen </w:t>
                        </w:r>
                      </w:p>
                      <w:p w14:paraId="3A077605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het Standaardnederlands, met aandacht voor uitspraak, woordkeuze, zinsbouw, helderheid, vlotheid </w:t>
                        </w:r>
                      </w:p>
                      <w:p w14:paraId="3A077606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Gepaste, niet-storende lichaamstaal </w:t>
                        </w:r>
                      </w:p>
                      <w:p w14:paraId="3A077607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Met behulp van ondersteunende middelen </w:t>
                        </w:r>
                      </w:p>
                    </w:tc>
                  </w:tr>
                </w:tbl>
                <w:p w14:paraId="3A077609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7760B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60C" w14:textId="77777777" w:rsidR="006F33C9" w:rsidRPr="00462D69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1134" w:type="dxa"/>
          </w:tcPr>
          <w:p w14:paraId="3A07760D" w14:textId="77777777" w:rsidR="006F33C9" w:rsidRPr="00462D69" w:rsidRDefault="006F33C9" w:rsidP="006F33C9">
            <w:pPr>
              <w:jc w:val="center"/>
            </w:pPr>
          </w:p>
        </w:tc>
      </w:tr>
      <w:tr w:rsidR="00021DCD" w14:paraId="3A077627" w14:textId="77777777" w:rsidTr="00021DCD">
        <w:tc>
          <w:tcPr>
            <w:tcW w:w="8153" w:type="dxa"/>
          </w:tcPr>
          <w:p w14:paraId="3A07760F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21DCD" w:rsidRPr="008B395A" w14:paraId="3A077612" w14:textId="77777777">
              <w:trPr>
                <w:trHeight w:val="110"/>
              </w:trPr>
              <w:tc>
                <w:tcPr>
                  <w:tcW w:w="0" w:type="auto"/>
                </w:tcPr>
                <w:p w14:paraId="3A077610" w14:textId="77777777" w:rsidR="00021DCD" w:rsidRDefault="00021DCD" w:rsidP="00021DCD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controleren en slaan karkassen en stukken vlees op. </w:t>
                  </w:r>
                </w:p>
                <w:p w14:paraId="3A077611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21DCD" w:rsidRPr="008B395A" w14:paraId="3A077621" w14:textId="77777777">
              <w:trPr>
                <w:trHeight w:val="110"/>
              </w:trPr>
              <w:tc>
                <w:tcPr>
                  <w:tcW w:w="0" w:type="auto"/>
                </w:tcPr>
                <w:p w14:paraId="3A077613" w14:textId="77777777" w:rsidR="00021DCD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021DCD" w:rsidRPr="008B395A" w14:paraId="3A077615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14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Conceptuele kennis </w:t>
                        </w:r>
                      </w:p>
                    </w:tc>
                  </w:tr>
                  <w:tr w:rsidR="00021DCD" w:rsidRPr="008B395A" w14:paraId="3A077619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3A077616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reglementering in verband met vervoer van vlees, vleesproducten en vleesbereidingen </w:t>
                        </w:r>
                      </w:p>
                      <w:p w14:paraId="3A077617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richtlijnen met betrekking tot de voorwaarden voor opslag van vlees: koelen, bewaren en invriezen </w:t>
                        </w:r>
                      </w:p>
                      <w:p w14:paraId="3A077618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Kwaliteitsnormen en categorieën </w:t>
                        </w:r>
                      </w:p>
                    </w:tc>
                  </w:tr>
                  <w:tr w:rsidR="00021DCD" w:rsidRPr="002A2615" w14:paraId="3A07761B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1A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Procedurele kennis </w:t>
                        </w:r>
                      </w:p>
                    </w:tc>
                  </w:tr>
                  <w:tr w:rsidR="00021DCD" w:rsidRPr="002A2615" w14:paraId="3A07761F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3A07761C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Voeren procedures bij ingangscontrole uit zoals controleren van hoeveelheid en gewicht, visueel beoordelen van de technische kwaliteit, controleren van lotnummers en sanitelnummers, meten van temperatuur en pH-waarde, naleven van hygiënische voorschriften </w:t>
                        </w:r>
                      </w:p>
                      <w:p w14:paraId="3A07761D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Handelen volgens procedures bij afwijkingen en niet-conformiteit </w:t>
                        </w:r>
                      </w:p>
                      <w:p w14:paraId="3A07761E" w14:textId="77777777" w:rsidR="00021DCD" w:rsidRDefault="00021DCD" w:rsidP="00021DC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Passen richtlijnen voor het opslaan van vlees in koeling of diepvries toe </w:t>
                        </w:r>
                      </w:p>
                    </w:tc>
                  </w:tr>
                </w:tbl>
                <w:p w14:paraId="3A077620" w14:textId="77777777" w:rsidR="00021DCD" w:rsidRPr="008B395A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A077622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623" w14:textId="77777777" w:rsidR="00021DCD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3A077624" w14:textId="77777777" w:rsidR="00021DCD" w:rsidRPr="00C9322B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lang w:val="nl-BE"/>
              </w:rPr>
            </w:pPr>
            <w:r w:rsidRPr="00C9322B">
              <w:rPr>
                <w:lang w:val="nl-BE"/>
              </w:rPr>
              <w:t>Hoofdstuk 5 Aankoop van karkassen, kwartieren of onderdelen</w:t>
            </w:r>
          </w:p>
        </w:tc>
        <w:tc>
          <w:tcPr>
            <w:tcW w:w="1134" w:type="dxa"/>
          </w:tcPr>
          <w:p w14:paraId="3A077625" w14:textId="77777777" w:rsidR="00021DCD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3A077626" w14:textId="77777777" w:rsidR="00021DCD" w:rsidRPr="009F3D14" w:rsidRDefault="00021DCD" w:rsidP="00021DC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147 - 159</w:t>
            </w:r>
          </w:p>
        </w:tc>
      </w:tr>
      <w:tr w:rsidR="00021DCD" w14:paraId="3A077649" w14:textId="77777777" w:rsidTr="00021DCD">
        <w:tc>
          <w:tcPr>
            <w:tcW w:w="8153" w:type="dxa"/>
          </w:tcPr>
          <w:p w14:paraId="3A077628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3A077629" w14:textId="77777777" w:rsidR="00021DCD" w:rsidRDefault="00021DCD" w:rsidP="00021DCD">
            <w:pPr>
              <w:pStyle w:val="Default"/>
            </w:pPr>
            <w:r>
              <w:rPr>
                <w:sz w:val="22"/>
                <w:szCs w:val="22"/>
              </w:rPr>
              <w:t xml:space="preserve">De leerlingen verwerken karkassen en stukken vlees: uitsnijden, uitbenen, afwerken </w:t>
            </w:r>
          </w:p>
          <w:p w14:paraId="3A07762A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21DCD" w:rsidRPr="002A2615" w14:paraId="3A07762C" w14:textId="77777777">
              <w:trPr>
                <w:trHeight w:val="110"/>
              </w:trPr>
              <w:tc>
                <w:tcPr>
                  <w:tcW w:w="0" w:type="auto"/>
                </w:tcPr>
                <w:p w14:paraId="3A07762B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021DCD" w:rsidRPr="002A2615" w14:paraId="3A077638" w14:textId="77777777">
              <w:trPr>
                <w:trHeight w:val="513"/>
              </w:trPr>
              <w:tc>
                <w:tcPr>
                  <w:tcW w:w="0" w:type="auto"/>
                </w:tcPr>
                <w:p w14:paraId="3A07762D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Anatomie van dieren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021DCD" w:rsidRPr="003900B8" w14:paraId="3A07762F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2E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021DCD" w:rsidRPr="003900B8" w14:paraId="3A077636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3A077630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</w:t>
                        </w:r>
                      </w:p>
                      <w:p w14:paraId="3A077631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karkassen en/of stukken vlees uit te benen en op te delen </w:t>
                        </w:r>
                      </w:p>
                      <w:p w14:paraId="3A077632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Hanteren snijgereedschappen zoals een handzaag, messen, een hakbijl, een handtrekker, een aanzetstaal </w:t>
                        </w:r>
                      </w:p>
                      <w:p w14:paraId="3A077633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Versnijden karkassen/kwartieren in delen met behoud van herkomstidentificatie </w:t>
                        </w:r>
                      </w:p>
                      <w:p w14:paraId="3A077634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vet toe </w:t>
                        </w:r>
                      </w:p>
                      <w:p w14:paraId="3A077635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kleine bloeduitstortingen, beensplinters en kraakbeen toe </w:t>
                        </w:r>
                      </w:p>
                    </w:tc>
                  </w:tr>
                </w:tbl>
                <w:p w14:paraId="3A077637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77639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63A" w14:textId="77777777" w:rsidR="00021DCD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3A07763B" w14:textId="77777777" w:rsidR="00021DCD" w:rsidRPr="00CA696F" w:rsidRDefault="00021DCD" w:rsidP="00021DCD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 xml:space="preserve">Selectie </w:t>
            </w:r>
            <w:r>
              <w:rPr>
                <w:b/>
                <w:i/>
              </w:rPr>
              <w:t>uit:</w:t>
            </w:r>
          </w:p>
          <w:p w14:paraId="3A07763C" w14:textId="77777777" w:rsidR="00021DCD" w:rsidRPr="00C9322B" w:rsidRDefault="00021DCD" w:rsidP="00021DCD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9322B">
              <w:rPr>
                <w:bCs/>
              </w:rPr>
              <w:t>Hoofdstuk 2 inkoop levende dieren</w:t>
            </w:r>
          </w:p>
          <w:p w14:paraId="3A07763D" w14:textId="77777777" w:rsidR="00021DCD" w:rsidRPr="00C9322B" w:rsidRDefault="00021DCD" w:rsidP="00021DCD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9322B">
              <w:rPr>
                <w:bCs/>
              </w:rPr>
              <w:t>Hoofdstuk 3 van vee tot vlees</w:t>
            </w:r>
          </w:p>
          <w:p w14:paraId="3A07763E" w14:textId="77777777" w:rsidR="00021DCD" w:rsidRPr="00C9322B" w:rsidRDefault="00021DCD" w:rsidP="00021DCD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9322B">
              <w:rPr>
                <w:bCs/>
              </w:rPr>
              <w:t xml:space="preserve">      (met 11. Anatomie der slachtdieren)</w:t>
            </w:r>
          </w:p>
          <w:p w14:paraId="3A07763F" w14:textId="77777777" w:rsidR="00021DCD" w:rsidRPr="00C9322B" w:rsidRDefault="00021DCD" w:rsidP="00021DCD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9322B">
              <w:rPr>
                <w:bCs/>
              </w:rPr>
              <w:t>Hoofdstuk 4 inkoop geslachte dieren</w:t>
            </w:r>
          </w:p>
          <w:p w14:paraId="3A077640" w14:textId="77777777" w:rsidR="00021DCD" w:rsidRPr="00C45DC2" w:rsidRDefault="00021DCD" w:rsidP="00021DCD">
            <w:pPr>
              <w:pStyle w:val="VVKSOTekst"/>
              <w:spacing w:before="120" w:after="1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077641" w14:textId="77777777" w:rsidR="00021DCD" w:rsidRPr="00391B52" w:rsidRDefault="00021DCD" w:rsidP="00021DCD">
            <w:pPr>
              <w:jc w:val="center"/>
              <w:rPr>
                <w:rFonts w:cstheme="minorHAnsi"/>
              </w:rPr>
            </w:pPr>
          </w:p>
          <w:p w14:paraId="3A077642" w14:textId="77777777" w:rsidR="00021DCD" w:rsidRPr="00391B52" w:rsidRDefault="00021DCD" w:rsidP="00021DCD">
            <w:pPr>
              <w:jc w:val="center"/>
              <w:rPr>
                <w:rFonts w:cstheme="minorHAnsi"/>
              </w:rPr>
            </w:pPr>
          </w:p>
          <w:p w14:paraId="3A077643" w14:textId="77777777" w:rsidR="00021DCD" w:rsidRPr="00391B52" w:rsidRDefault="00021DCD" w:rsidP="00021DCD">
            <w:pPr>
              <w:jc w:val="center"/>
              <w:rPr>
                <w:rFonts w:cstheme="minorHAnsi"/>
              </w:rPr>
            </w:pPr>
          </w:p>
          <w:p w14:paraId="3A077644" w14:textId="77777777" w:rsidR="00021DCD" w:rsidRPr="00391B52" w:rsidRDefault="00021DCD" w:rsidP="00021D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21 - 50</w:t>
            </w:r>
          </w:p>
          <w:p w14:paraId="3A077645" w14:textId="77777777" w:rsidR="00021DCD" w:rsidRDefault="00021DCD" w:rsidP="00021DCD">
            <w:pPr>
              <w:jc w:val="center"/>
              <w:rPr>
                <w:rFonts w:cstheme="minorHAnsi"/>
              </w:rPr>
            </w:pPr>
          </w:p>
          <w:p w14:paraId="3A077646" w14:textId="77777777" w:rsidR="00021DCD" w:rsidRPr="00391B52" w:rsidRDefault="00021DCD" w:rsidP="00021D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71 – 101 </w:t>
            </w:r>
          </w:p>
          <w:p w14:paraId="3A077647" w14:textId="77777777" w:rsidR="00021DCD" w:rsidRDefault="00021DCD" w:rsidP="00021DCD">
            <w:pPr>
              <w:jc w:val="center"/>
              <w:rPr>
                <w:rFonts w:cstheme="minorHAnsi"/>
              </w:rPr>
            </w:pPr>
            <w:r w:rsidRPr="00391B5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91 – 97</w:t>
            </w:r>
            <w:r w:rsidRPr="00391B52">
              <w:rPr>
                <w:rFonts w:cstheme="minorHAnsi"/>
              </w:rPr>
              <w:t>)</w:t>
            </w:r>
          </w:p>
          <w:p w14:paraId="3A077648" w14:textId="77777777" w:rsidR="00021DCD" w:rsidRPr="00391B52" w:rsidRDefault="00021DCD" w:rsidP="00021D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103 – 133 </w:t>
            </w:r>
          </w:p>
        </w:tc>
      </w:tr>
      <w:tr w:rsidR="00021DCD" w14:paraId="3A077665" w14:textId="77777777" w:rsidTr="00021DCD">
        <w:tc>
          <w:tcPr>
            <w:tcW w:w="8153" w:type="dxa"/>
          </w:tcPr>
          <w:p w14:paraId="3A07764A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3A07764B" w14:textId="77777777" w:rsidR="00021DCD" w:rsidRDefault="00021DCD" w:rsidP="00021DCD">
            <w:pPr>
              <w:pStyle w:val="Default"/>
            </w:pPr>
            <w:r>
              <w:rPr>
                <w:sz w:val="22"/>
                <w:szCs w:val="22"/>
              </w:rPr>
              <w:t xml:space="preserve">De leerlingen portioneren de stukken vlees volgens categorie of bestemming </w:t>
            </w:r>
          </w:p>
          <w:p w14:paraId="3A07764C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21DCD" w:rsidRPr="002A2615" w14:paraId="3A07764E" w14:textId="77777777">
              <w:trPr>
                <w:trHeight w:val="110"/>
              </w:trPr>
              <w:tc>
                <w:tcPr>
                  <w:tcW w:w="0" w:type="auto"/>
                </w:tcPr>
                <w:p w14:paraId="3A07764D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Feitenkennis </w:t>
                  </w:r>
                </w:p>
              </w:tc>
            </w:tr>
            <w:tr w:rsidR="00021DCD" w:rsidRPr="002A2615" w14:paraId="3A077651" w14:textId="77777777">
              <w:trPr>
                <w:trHeight w:val="379"/>
              </w:trPr>
              <w:tc>
                <w:tcPr>
                  <w:tcW w:w="0" w:type="auto"/>
                </w:tcPr>
                <w:p w14:paraId="3A07764F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Commerciële benamingen van delen en deelstukken van slachtdieren zoals varken en voorkwartier rund </w:t>
                  </w:r>
                </w:p>
                <w:p w14:paraId="3A077650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Typologie en bestemming van de stukken van slachtdieren zoals varken en voorkwartier rund </w:t>
                  </w:r>
                </w:p>
              </w:tc>
            </w:tr>
            <w:tr w:rsidR="00021DCD" w:rsidRPr="002A2615" w14:paraId="3A077653" w14:textId="77777777">
              <w:trPr>
                <w:trHeight w:val="110"/>
              </w:trPr>
              <w:tc>
                <w:tcPr>
                  <w:tcW w:w="0" w:type="auto"/>
                </w:tcPr>
                <w:p w14:paraId="3A077652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021DCD" w:rsidRPr="002A2615" w14:paraId="3A07765E" w14:textId="77777777">
              <w:trPr>
                <w:trHeight w:val="244"/>
              </w:trPr>
              <w:tc>
                <w:tcPr>
                  <w:tcW w:w="0" w:type="auto"/>
                </w:tcPr>
                <w:p w14:paraId="3A077654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Voedingstechnologie met betrekking tot de te verwerken producten </w:t>
                  </w:r>
                </w:p>
                <w:p w14:paraId="3A077655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Receptuur, productiefiche of technische fiche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021DCD" w:rsidRPr="003900B8" w14:paraId="3A077657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56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021DCD" w:rsidRPr="003900B8" w14:paraId="3A07765C" w14:textId="77777777">
                    <w:trPr>
                      <w:trHeight w:val="648"/>
                    </w:trPr>
                    <w:tc>
                      <w:tcPr>
                        <w:tcW w:w="0" w:type="auto"/>
                      </w:tcPr>
                      <w:p w14:paraId="3A077658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Gebruiken van productiefiches/recepturen </w:t>
                        </w:r>
                      </w:p>
                      <w:p w14:paraId="3A077659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Voeren technieken uit met betrekking tot malen, verkleinen, hakken en cutteren </w:t>
                        </w:r>
                      </w:p>
                      <w:p w14:paraId="3A07765A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het vlees productieklaar te maken zoals ontvetten, pellen, ontvliezen, versnijden volgens de bestemming, portioneren en bijsnijden </w:t>
                        </w:r>
                      </w:p>
                      <w:p w14:paraId="3A07765B" w14:textId="77777777" w:rsidR="00021DCD" w:rsidRPr="003900B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Verwerken overgebleven resten vlees in producten </w:t>
                        </w:r>
                      </w:p>
                    </w:tc>
                  </w:tr>
                </w:tbl>
                <w:p w14:paraId="3A07765D" w14:textId="77777777" w:rsidR="00021DCD" w:rsidRDefault="00021DCD" w:rsidP="00021DC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07765F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660" w14:textId="77777777" w:rsidR="00021DCD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3A077661" w14:textId="77777777" w:rsidR="00021DCD" w:rsidRPr="00C9322B" w:rsidRDefault="00021DCD" w:rsidP="00021DCD">
            <w:pPr>
              <w:pStyle w:val="VVKSOTekst"/>
              <w:spacing w:before="120" w:after="120"/>
              <w:jc w:val="left"/>
              <w:rPr>
                <w:bCs/>
              </w:rPr>
            </w:pPr>
            <w:r w:rsidRPr="00C9322B">
              <w:rPr>
                <w:bCs/>
              </w:rPr>
              <w:t>Hoofdstuk 6 Versnijding, detailverkoop en culinaire bestemming van vers vlees</w:t>
            </w:r>
          </w:p>
          <w:p w14:paraId="3A077662" w14:textId="77777777" w:rsidR="00021DCD" w:rsidRPr="00345DAD" w:rsidRDefault="00021DCD" w:rsidP="00021DCD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</w:tcPr>
          <w:p w14:paraId="3A077663" w14:textId="77777777" w:rsidR="00021DCD" w:rsidRDefault="00021DCD" w:rsidP="00021DCD">
            <w:pPr>
              <w:jc w:val="center"/>
            </w:pPr>
          </w:p>
          <w:p w14:paraId="3A077664" w14:textId="77777777" w:rsidR="00021DCD" w:rsidRPr="004574AA" w:rsidRDefault="00021DCD" w:rsidP="00021DCD">
            <w:pPr>
              <w:jc w:val="center"/>
            </w:pPr>
            <w:r>
              <w:t xml:space="preserve">161 – 200 </w:t>
            </w:r>
          </w:p>
        </w:tc>
      </w:tr>
      <w:tr w:rsidR="00021DCD" w14:paraId="3A07768B" w14:textId="77777777" w:rsidTr="00021DCD">
        <w:tc>
          <w:tcPr>
            <w:tcW w:w="8153" w:type="dxa"/>
          </w:tcPr>
          <w:p w14:paraId="3A077666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021DCD" w:rsidRPr="002A2615" w14:paraId="3A077680" w14:textId="77777777">
              <w:trPr>
                <w:trHeight w:val="244"/>
              </w:trPr>
              <w:tc>
                <w:tcPr>
                  <w:tcW w:w="0" w:type="auto"/>
                </w:tcPr>
                <w:p w14:paraId="3A077667" w14:textId="77777777" w:rsidR="00021DCD" w:rsidRDefault="00021DCD" w:rsidP="00021DCD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maken eenvoudige vleesbereidingen en vleesproducten </w:t>
                  </w:r>
                </w:p>
                <w:p w14:paraId="3A077668" w14:textId="77777777" w:rsidR="00021DCD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021DCD" w:rsidRPr="001C4178" w14:paraId="3A07766A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69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021DCD" w:rsidRPr="001C4178" w14:paraId="3A077670" w14:textId="77777777">
                    <w:trPr>
                      <w:trHeight w:val="647"/>
                    </w:trPr>
                    <w:tc>
                      <w:tcPr>
                        <w:tcW w:w="0" w:type="auto"/>
                      </w:tcPr>
                      <w:p w14:paraId="3A07766B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Voedingstechnologie met betrekking tot de te verwerken producten </w:t>
                        </w:r>
                      </w:p>
                      <w:p w14:paraId="3A07766C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Rol van de grondstoffen, hulpstoffen en additieven </w:t>
                        </w:r>
                      </w:p>
                      <w:p w14:paraId="3A07766D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vleesbereidingen </w:t>
                        </w:r>
                      </w:p>
                      <w:p w14:paraId="3A07766E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het vleesproduct </w:t>
                        </w:r>
                      </w:p>
                      <w:p w14:paraId="3A07766F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Zoutmethodes zoals vacuüm-, omwenteling- en doseerzouten, enten en snelpekelen, inspuiten zoals aderinspuiting, spierinspuiting </w:t>
                        </w:r>
                      </w:p>
                    </w:tc>
                  </w:tr>
                  <w:tr w:rsidR="00021DCD" w:rsidRPr="001C4178" w14:paraId="3A077672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3A077671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021DCD" w:rsidRPr="001C4178" w14:paraId="3A07767E" w14:textId="77777777">
                    <w:trPr>
                      <w:trHeight w:val="1722"/>
                    </w:trPr>
                    <w:tc>
                      <w:tcPr>
                        <w:tcW w:w="0" w:type="auto"/>
                      </w:tcPr>
                      <w:p w14:paraId="3A077673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reinigen zoals het verwijderen van been, kraakbeen, harde delen en pezen </w:t>
                        </w:r>
                      </w:p>
                      <w:p w14:paraId="3A077674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zoals versnijden, uitpijpen, uitbenen, kantsnijden, vormen </w:t>
                        </w:r>
                      </w:p>
                      <w:p w14:paraId="3A077675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te ontvetten en te ontvliezen </w:t>
                        </w:r>
                      </w:p>
                      <w:p w14:paraId="3A077676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gebruiksinstructies toe bij het hanteren van machines en materieel zoals vleesmolen, menger, vulbus, klipmachine, hamburgerafvulapparaat, soepballetjesmachine, vleessnijmachine, mixer, klopper, cutter, vleestrommelaar, </w:t>
                        </w: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ijsmachine, ovens (steamer/kookkast), rookoven/kamer, klimaat/rijpkamer, pekelspuit, pekelbakken, vormen, baumémeter (pekelweger, zoutmeter), fornuis </w:t>
                        </w:r>
                      </w:p>
                      <w:p w14:paraId="3A077677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zoals malen, verkleinen, hakken en cutteren </w:t>
                        </w:r>
                      </w:p>
                      <w:p w14:paraId="3A077678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manueel of machinaal mengen, afvullen, afbinden van vleesbereidingen en -producten </w:t>
                        </w:r>
                      </w:p>
                      <w:p w14:paraId="3A077679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larderen, barderen en marineren </w:t>
                        </w:r>
                      </w:p>
                      <w:p w14:paraId="3A07767A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pekelen, voorzouten, zouten en trommelen </w:t>
                        </w:r>
                      </w:p>
                      <w:p w14:paraId="3A07767B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opbinden en naaien </w:t>
                        </w:r>
                      </w:p>
                      <w:p w14:paraId="3A07767C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het bereiden van leverbereidingen zoals smeerbare, halfsnijvaste en snijvaste leverbereidingen </w:t>
                        </w:r>
                      </w:p>
                      <w:p w14:paraId="3A07767D" w14:textId="77777777" w:rsidR="00021DCD" w:rsidRPr="001C4178" w:rsidRDefault="00021DCD" w:rsidP="00021D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>- Passen bereidingstechnieken toe zoals bakken, braden, verhitten, stomen, koken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3A07767F" w14:textId="77777777" w:rsidR="00021DCD" w:rsidRPr="002A2615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21DCD" w:rsidRPr="002A2615" w14:paraId="3A077682" w14:textId="77777777">
              <w:trPr>
                <w:trHeight w:val="110"/>
              </w:trPr>
              <w:tc>
                <w:tcPr>
                  <w:tcW w:w="0" w:type="auto"/>
                </w:tcPr>
                <w:p w14:paraId="3A077681" w14:textId="77777777" w:rsidR="00021DCD" w:rsidRPr="002A2615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21DCD" w:rsidRPr="002A2615" w14:paraId="3A077684" w14:textId="77777777">
              <w:trPr>
                <w:trHeight w:val="244"/>
              </w:trPr>
              <w:tc>
                <w:tcPr>
                  <w:tcW w:w="0" w:type="auto"/>
                </w:tcPr>
                <w:p w14:paraId="3A077683" w14:textId="77777777" w:rsidR="00021DCD" w:rsidRPr="002A2615" w:rsidRDefault="00021DCD" w:rsidP="00021D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A077685" w14:textId="77777777" w:rsidR="00021DCD" w:rsidRDefault="00021DCD" w:rsidP="00021DCD">
            <w:pPr>
              <w:rPr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14:paraId="3A077686" w14:textId="77777777" w:rsidR="00021DCD" w:rsidRPr="006F1005" w:rsidRDefault="00021DCD" w:rsidP="00021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lastRenderedPageBreak/>
              <w:t>Vleeswarenbereiding 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A077687" w14:textId="77777777" w:rsidR="00021DCD" w:rsidRPr="000977CA" w:rsidRDefault="00021DCD" w:rsidP="00021DC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14:paraId="3A077688" w14:textId="77777777" w:rsidR="00021DCD" w:rsidRPr="00C9322B" w:rsidRDefault="00021DCD" w:rsidP="00021DC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C9322B">
              <w:t>Hoofdstuk 5 Vleesproducten</w:t>
            </w:r>
          </w:p>
        </w:tc>
        <w:tc>
          <w:tcPr>
            <w:tcW w:w="1134" w:type="dxa"/>
          </w:tcPr>
          <w:p w14:paraId="3A077689" w14:textId="77777777" w:rsidR="00021DCD" w:rsidRPr="00E02BB2" w:rsidRDefault="00021DCD" w:rsidP="00021DCD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07768A" w14:textId="77777777" w:rsidR="00021DCD" w:rsidRPr="00E02BB2" w:rsidRDefault="00021DCD" w:rsidP="00021DCD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87 – 155</w:t>
            </w:r>
          </w:p>
        </w:tc>
      </w:tr>
    </w:tbl>
    <w:p w14:paraId="3A07768C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34158">
    <w:abstractNumId w:val="7"/>
  </w:num>
  <w:num w:numId="2" w16cid:durableId="1819229723">
    <w:abstractNumId w:val="9"/>
  </w:num>
  <w:num w:numId="3" w16cid:durableId="1114785103">
    <w:abstractNumId w:val="2"/>
  </w:num>
  <w:num w:numId="4" w16cid:durableId="2049260442">
    <w:abstractNumId w:val="6"/>
  </w:num>
  <w:num w:numId="5" w16cid:durableId="923303844">
    <w:abstractNumId w:val="10"/>
  </w:num>
  <w:num w:numId="6" w16cid:durableId="1167938260">
    <w:abstractNumId w:val="5"/>
  </w:num>
  <w:num w:numId="7" w16cid:durableId="1559246240">
    <w:abstractNumId w:val="12"/>
  </w:num>
  <w:num w:numId="8" w16cid:durableId="1522281981">
    <w:abstractNumId w:val="13"/>
  </w:num>
  <w:num w:numId="9" w16cid:durableId="1083798152">
    <w:abstractNumId w:val="11"/>
  </w:num>
  <w:num w:numId="10" w16cid:durableId="1479420360">
    <w:abstractNumId w:val="1"/>
  </w:num>
  <w:num w:numId="11" w16cid:durableId="376855300">
    <w:abstractNumId w:val="4"/>
  </w:num>
  <w:num w:numId="12" w16cid:durableId="975262852">
    <w:abstractNumId w:val="3"/>
  </w:num>
  <w:num w:numId="13" w16cid:durableId="655454830">
    <w:abstractNumId w:val="0"/>
  </w:num>
  <w:num w:numId="14" w16cid:durableId="1029061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21DCD"/>
    <w:rsid w:val="000E5CF1"/>
    <w:rsid w:val="001017C8"/>
    <w:rsid w:val="00115C39"/>
    <w:rsid w:val="0016058A"/>
    <w:rsid w:val="001618C2"/>
    <w:rsid w:val="001B6AEE"/>
    <w:rsid w:val="001C4178"/>
    <w:rsid w:val="0021598F"/>
    <w:rsid w:val="00224C40"/>
    <w:rsid w:val="002359E0"/>
    <w:rsid w:val="002A2615"/>
    <w:rsid w:val="002E5039"/>
    <w:rsid w:val="002F799D"/>
    <w:rsid w:val="0032505C"/>
    <w:rsid w:val="003379A1"/>
    <w:rsid w:val="00345DAD"/>
    <w:rsid w:val="0036178C"/>
    <w:rsid w:val="00371224"/>
    <w:rsid w:val="003900B8"/>
    <w:rsid w:val="003A02B0"/>
    <w:rsid w:val="003D7BCA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46D14"/>
    <w:rsid w:val="005512E0"/>
    <w:rsid w:val="0056273D"/>
    <w:rsid w:val="0058030F"/>
    <w:rsid w:val="00580B53"/>
    <w:rsid w:val="0058759B"/>
    <w:rsid w:val="00590258"/>
    <w:rsid w:val="005A101F"/>
    <w:rsid w:val="0061109F"/>
    <w:rsid w:val="0061543E"/>
    <w:rsid w:val="006317DF"/>
    <w:rsid w:val="0063728C"/>
    <w:rsid w:val="006D5D16"/>
    <w:rsid w:val="006E3181"/>
    <w:rsid w:val="006F33C9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B34D8"/>
    <w:rsid w:val="009D1589"/>
    <w:rsid w:val="009F2C8A"/>
    <w:rsid w:val="009F6686"/>
    <w:rsid w:val="00A45AFE"/>
    <w:rsid w:val="00A86BC1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45DC2"/>
    <w:rsid w:val="00C73992"/>
    <w:rsid w:val="00C76647"/>
    <w:rsid w:val="00C9322B"/>
    <w:rsid w:val="00CB1850"/>
    <w:rsid w:val="00CB60BF"/>
    <w:rsid w:val="00DB7549"/>
    <w:rsid w:val="00DC199B"/>
    <w:rsid w:val="00DD490A"/>
    <w:rsid w:val="00E210C7"/>
    <w:rsid w:val="00E22067"/>
    <w:rsid w:val="00E42AA0"/>
    <w:rsid w:val="00E47A3D"/>
    <w:rsid w:val="00E613AE"/>
    <w:rsid w:val="00EA3319"/>
    <w:rsid w:val="00EF5CF3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7565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1617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9</cp:revision>
  <dcterms:created xsi:type="dcterms:W3CDTF">2021-03-09T15:36:00Z</dcterms:created>
  <dcterms:modified xsi:type="dcterms:W3CDTF">2024-03-06T20:36:00Z</dcterms:modified>
</cp:coreProperties>
</file>